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67" w:rsidRDefault="003B77CD">
      <w:r>
        <w:t>BRADWAY ACTION GROUP COMMITTEE MEETING: 27/11/18.</w:t>
      </w:r>
    </w:p>
    <w:p w:rsidR="003B77CD" w:rsidRDefault="003B77CD" w:rsidP="003B77CD">
      <w:pPr>
        <w:pStyle w:val="ListParagraph"/>
        <w:numPr>
          <w:ilvl w:val="0"/>
          <w:numId w:val="1"/>
        </w:numPr>
      </w:pPr>
      <w:r>
        <w:t>Apologies: Les Day, Ian Robinson, Anne Sharpe.</w:t>
      </w:r>
    </w:p>
    <w:p w:rsidR="003B77CD" w:rsidRDefault="003B77CD" w:rsidP="003B77CD">
      <w:pPr>
        <w:pStyle w:val="ListParagraph"/>
        <w:numPr>
          <w:ilvl w:val="0"/>
          <w:numId w:val="1"/>
        </w:numPr>
      </w:pPr>
      <w:r>
        <w:t xml:space="preserve">Present: John Child, Tom Jones, Nancy Maitland, Chris Morgan, Frank Richardson, </w:t>
      </w:r>
      <w:proofErr w:type="spellStart"/>
      <w:r>
        <w:t>Pirashanthie</w:t>
      </w:r>
      <w:proofErr w:type="spellEnd"/>
      <w:r>
        <w:t xml:space="preserve"> Schmidt, Jon Smith, Peter Smithson, Fiona </w:t>
      </w:r>
      <w:proofErr w:type="spellStart"/>
      <w:r>
        <w:t>Vallely</w:t>
      </w:r>
      <w:proofErr w:type="spellEnd"/>
      <w:r>
        <w:t>.</w:t>
      </w:r>
    </w:p>
    <w:p w:rsidR="003B77CD" w:rsidRDefault="003B77CD" w:rsidP="003B77CD">
      <w:pPr>
        <w:pStyle w:val="ListParagraph"/>
        <w:numPr>
          <w:ilvl w:val="0"/>
          <w:numId w:val="1"/>
        </w:numPr>
      </w:pPr>
      <w:r>
        <w:t>Previous minutes accepted.</w:t>
      </w:r>
    </w:p>
    <w:p w:rsidR="003B77CD" w:rsidRDefault="003B77CD" w:rsidP="003B77CD">
      <w:pPr>
        <w:pStyle w:val="ListParagraph"/>
        <w:numPr>
          <w:ilvl w:val="0"/>
          <w:numId w:val="1"/>
        </w:numPr>
      </w:pPr>
      <w:r>
        <w:t>Matters arising: the plaque is still pending and a meeting with John Pritchett to discuss transfer of the Domain name has still not happened.</w:t>
      </w:r>
    </w:p>
    <w:p w:rsidR="003B77CD" w:rsidRDefault="003B77CD" w:rsidP="003B77CD">
      <w:pPr>
        <w:pStyle w:val="ListParagraph"/>
        <w:numPr>
          <w:ilvl w:val="0"/>
          <w:numId w:val="1"/>
        </w:numPr>
      </w:pPr>
      <w:r>
        <w:t xml:space="preserve">Chair’s report: problems with </w:t>
      </w:r>
      <w:proofErr w:type="spellStart"/>
      <w:r>
        <w:t>Amey</w:t>
      </w:r>
      <w:proofErr w:type="spellEnd"/>
      <w:r>
        <w:t xml:space="preserve"> are still ongoing.</w:t>
      </w:r>
    </w:p>
    <w:p w:rsidR="003B77CD" w:rsidRDefault="003B77CD" w:rsidP="003B77CD">
      <w:pPr>
        <w:pStyle w:val="ListParagraph"/>
        <w:numPr>
          <w:ilvl w:val="0"/>
          <w:numId w:val="1"/>
        </w:numPr>
      </w:pPr>
      <w:r>
        <w:t xml:space="preserve">Deputy Chair’s report: the Fun Day was a great success. Christmas trees, lights and decorations will be put up around the </w:t>
      </w:r>
      <w:proofErr w:type="spellStart"/>
      <w:r>
        <w:t>Twentywell</w:t>
      </w:r>
      <w:proofErr w:type="spellEnd"/>
      <w:r>
        <w:t xml:space="preserve"> shops</w:t>
      </w:r>
      <w:r w:rsidR="00AF2FDA">
        <w:t xml:space="preserve"> (thanks to </w:t>
      </w:r>
      <w:proofErr w:type="spellStart"/>
      <w:r w:rsidR="00AF2FDA">
        <w:t>Tillys</w:t>
      </w:r>
      <w:proofErr w:type="spellEnd"/>
      <w:r w:rsidR="00AF2FDA">
        <w:t xml:space="preserve"> who provide the electricity)</w:t>
      </w:r>
      <w:r>
        <w:t xml:space="preserve">. The </w:t>
      </w:r>
      <w:r w:rsidR="00AF2FDA">
        <w:t>F</w:t>
      </w:r>
      <w:r>
        <w:t xml:space="preserve">ruit </w:t>
      </w:r>
      <w:r w:rsidR="00AF2FDA">
        <w:t>C</w:t>
      </w:r>
      <w:r>
        <w:t xml:space="preserve">abin have offered trees at cost </w:t>
      </w:r>
      <w:r w:rsidR="00AF2FDA">
        <w:t>(</w:t>
      </w:r>
      <w:r w:rsidR="00AF2FDA" w:rsidRPr="00952064">
        <w:rPr>
          <w:u w:val="single"/>
        </w:rPr>
        <w:t>up to £60 agreed</w:t>
      </w:r>
      <w:r w:rsidR="00AF2FDA">
        <w:t xml:space="preserve">) </w:t>
      </w:r>
      <w:r>
        <w:t>and the Chair offered</w:t>
      </w:r>
      <w:r w:rsidR="00AF2FDA">
        <w:t xml:space="preserve"> to donate a bigger NT tree. Christmas events will raise money for the Little Princess’ trust. BAG agreed to donate </w:t>
      </w:r>
      <w:r w:rsidR="00AF2FDA" w:rsidRPr="00952064">
        <w:rPr>
          <w:u w:val="single"/>
        </w:rPr>
        <w:t>£40 towards prizes</w:t>
      </w:r>
      <w:r w:rsidR="00AF2FDA">
        <w:t xml:space="preserve">. Deputy Chair asked that BAG donate </w:t>
      </w:r>
      <w:r w:rsidR="00AF2FDA" w:rsidRPr="00952064">
        <w:rPr>
          <w:u w:val="single"/>
        </w:rPr>
        <w:t>£500 to the school</w:t>
      </w:r>
      <w:r w:rsidR="00AF2FDA">
        <w:t xml:space="preserve"> towards the new all-weather running track- agreed.</w:t>
      </w:r>
    </w:p>
    <w:p w:rsidR="00AF2FDA" w:rsidRDefault="00AF2FDA" w:rsidP="003B77CD">
      <w:pPr>
        <w:pStyle w:val="ListParagraph"/>
        <w:numPr>
          <w:ilvl w:val="0"/>
          <w:numId w:val="1"/>
        </w:numPr>
      </w:pPr>
      <w:r>
        <w:t xml:space="preserve">Treasurer’s Report: Change of name on the bank account is on-going. </w:t>
      </w:r>
      <w:r w:rsidRPr="00AF2FDA">
        <w:rPr>
          <w:u w:val="single"/>
        </w:rPr>
        <w:t>£25 will be contributed to the Sheffield Environmental Week.</w:t>
      </w:r>
      <w:r>
        <w:rPr>
          <w:u w:val="single"/>
        </w:rPr>
        <w:t xml:space="preserve"> </w:t>
      </w:r>
    </w:p>
    <w:p w:rsidR="001039FF" w:rsidRDefault="001039FF" w:rsidP="003B77CD">
      <w:pPr>
        <w:pStyle w:val="ListParagraph"/>
        <w:numPr>
          <w:ilvl w:val="0"/>
          <w:numId w:val="1"/>
        </w:numPr>
      </w:pPr>
      <w:r>
        <w:t xml:space="preserve">Community Hall report: the roof is nearly mended! </w:t>
      </w:r>
      <w:r w:rsidR="00B46732">
        <w:t>T</w:t>
      </w:r>
      <w:r>
        <w:t>here have been access issues. The boundary wall is being repointed.</w:t>
      </w:r>
    </w:p>
    <w:p w:rsidR="001039FF" w:rsidRDefault="001039FF" w:rsidP="003B77CD">
      <w:pPr>
        <w:pStyle w:val="ListParagraph"/>
        <w:numPr>
          <w:ilvl w:val="0"/>
          <w:numId w:val="1"/>
        </w:numPr>
      </w:pPr>
      <w:r>
        <w:t>Scouts report: membership remains steady and new helpers have been enrolled.</w:t>
      </w:r>
    </w:p>
    <w:p w:rsidR="001039FF" w:rsidRPr="001039FF" w:rsidRDefault="001039FF" w:rsidP="001039FF">
      <w:pPr>
        <w:pStyle w:val="ListParagraph"/>
        <w:numPr>
          <w:ilvl w:val="0"/>
          <w:numId w:val="1"/>
        </w:numPr>
      </w:pPr>
      <w:proofErr w:type="spellStart"/>
      <w:r>
        <w:t>Amey</w:t>
      </w:r>
      <w:proofErr w:type="spellEnd"/>
      <w:r>
        <w:t xml:space="preserve"> hold regular information meetings at </w:t>
      </w:r>
      <w:proofErr w:type="spellStart"/>
      <w:r>
        <w:t>Totley</w:t>
      </w:r>
      <w:proofErr w:type="spellEnd"/>
      <w:r>
        <w:t xml:space="preserve"> Library. </w:t>
      </w:r>
      <w:r w:rsidRPr="001039FF">
        <w:rPr>
          <w:u w:val="single"/>
        </w:rPr>
        <w:t>Chair to suggest moving to evenings to improve attendance.</w:t>
      </w:r>
    </w:p>
    <w:p w:rsidR="001039FF" w:rsidRDefault="00B46732" w:rsidP="003B77CD">
      <w:pPr>
        <w:pStyle w:val="ListParagraph"/>
        <w:numPr>
          <w:ilvl w:val="0"/>
          <w:numId w:val="1"/>
        </w:numPr>
      </w:pPr>
      <w:r>
        <w:t xml:space="preserve">Website: another </w:t>
      </w:r>
      <w:proofErr w:type="spellStart"/>
      <w:r>
        <w:t>W</w:t>
      </w:r>
      <w:r w:rsidR="001039FF">
        <w:t>eebly</w:t>
      </w:r>
      <w:proofErr w:type="spellEnd"/>
      <w:r w:rsidR="001039FF">
        <w:t xml:space="preserve"> upgrade </w:t>
      </w:r>
      <w:r w:rsidRPr="00B46732">
        <w:rPr>
          <w:i/>
          <w:color w:val="2F5496" w:themeColor="accent5" w:themeShade="BF"/>
        </w:rPr>
        <w:t>may need</w:t>
      </w:r>
      <w:r w:rsidR="001039FF" w:rsidRPr="00B46732">
        <w:rPr>
          <w:color w:val="2F5496" w:themeColor="accent5" w:themeShade="BF"/>
        </w:rPr>
        <w:t xml:space="preserve"> </w:t>
      </w:r>
      <w:r w:rsidR="001039FF">
        <w:t>to be purchased.</w:t>
      </w:r>
      <w:r w:rsidR="00A112C9">
        <w:t xml:space="preserve"> The Facebook group remains active. </w:t>
      </w:r>
      <w:r w:rsidR="00A112C9" w:rsidRPr="00A112C9">
        <w:rPr>
          <w:u w:val="single"/>
        </w:rPr>
        <w:t xml:space="preserve">Chair to put </w:t>
      </w:r>
      <w:r w:rsidR="00A112C9">
        <w:rPr>
          <w:u w:val="single"/>
        </w:rPr>
        <w:t xml:space="preserve">on </w:t>
      </w:r>
      <w:r w:rsidR="00A112C9" w:rsidRPr="00A112C9">
        <w:rPr>
          <w:u w:val="single"/>
        </w:rPr>
        <w:t>details of the Christmas events</w:t>
      </w:r>
      <w:r w:rsidR="00A112C9">
        <w:t xml:space="preserve"> (flyer provided by Deputy Chair).</w:t>
      </w:r>
    </w:p>
    <w:p w:rsidR="00A112C9" w:rsidRDefault="00A112C9" w:rsidP="003B77CD">
      <w:pPr>
        <w:pStyle w:val="ListParagraph"/>
        <w:numPr>
          <w:ilvl w:val="0"/>
          <w:numId w:val="1"/>
        </w:numPr>
      </w:pPr>
      <w:r>
        <w:t xml:space="preserve">Defibrillator: The Castle Inn have agreed to house a defibrillator and </w:t>
      </w:r>
      <w:r w:rsidRPr="00A112C9">
        <w:rPr>
          <w:u w:val="single"/>
        </w:rPr>
        <w:t>Jon Smith agreed to contact the BHF to see if they will provide a grant.</w:t>
      </w:r>
      <w:r>
        <w:rPr>
          <w:u w:val="single"/>
        </w:rPr>
        <w:t xml:space="preserve"> </w:t>
      </w:r>
      <w:r>
        <w:t>A defibrillator will be trial</w:t>
      </w:r>
      <w:r w:rsidR="00B46732">
        <w:t>l</w:t>
      </w:r>
      <w:bookmarkStart w:id="0" w:name="_GoBack"/>
      <w:bookmarkEnd w:id="0"/>
      <w:r>
        <w:t>ed at the Castle Inn whilst an</w:t>
      </w:r>
      <w:r w:rsidR="00952064">
        <w:t xml:space="preserve"> additional</w:t>
      </w:r>
      <w:r>
        <w:t xml:space="preserve"> location (or two) is looked for.</w:t>
      </w:r>
    </w:p>
    <w:p w:rsidR="00A112C9" w:rsidRDefault="00EF3B84" w:rsidP="003B77CD">
      <w:pPr>
        <w:pStyle w:val="ListParagraph"/>
        <w:numPr>
          <w:ilvl w:val="0"/>
          <w:numId w:val="1"/>
        </w:numPr>
      </w:pPr>
      <w:r>
        <w:t xml:space="preserve">Traffic: </w:t>
      </w:r>
      <w:r w:rsidR="00A112C9">
        <w:t xml:space="preserve">HGV’s will be banned from </w:t>
      </w:r>
      <w:proofErr w:type="spellStart"/>
      <w:r w:rsidR="00A112C9">
        <w:t>Twentywell</w:t>
      </w:r>
      <w:proofErr w:type="spellEnd"/>
      <w:r w:rsidR="00A112C9">
        <w:t xml:space="preserve"> Lane. The council need to budget for a change of signage.</w:t>
      </w:r>
      <w:r>
        <w:t xml:space="preserve"> 20mph zones are being spread out although, since they are not enforced, their impact is limited. M17 consultation- the </w:t>
      </w:r>
      <w:r w:rsidRPr="007012B3">
        <w:rPr>
          <w:u w:val="single"/>
        </w:rPr>
        <w:t>Chair will contribute on behalf of BAG</w:t>
      </w:r>
      <w:r>
        <w:t xml:space="preserve"> but urges individuals to also join in. Option 1 seems to be the best for </w:t>
      </w:r>
      <w:proofErr w:type="spellStart"/>
      <w:r>
        <w:t>Bradway</w:t>
      </w:r>
      <w:proofErr w:type="spellEnd"/>
      <w:r>
        <w:t>.</w:t>
      </w:r>
    </w:p>
    <w:p w:rsidR="007012B3" w:rsidRDefault="007012B3" w:rsidP="003B77CD">
      <w:pPr>
        <w:pStyle w:val="ListParagraph"/>
        <w:numPr>
          <w:ilvl w:val="0"/>
          <w:numId w:val="1"/>
        </w:numPr>
      </w:pPr>
      <w:r>
        <w:t xml:space="preserve">A change in the BAG constitution needs to be discussed and will be the focus of the next meeting. </w:t>
      </w:r>
      <w:r w:rsidRPr="008B60D7">
        <w:rPr>
          <w:u w:val="single"/>
        </w:rPr>
        <w:t>Chair to invite Andrew Tabor</w:t>
      </w:r>
      <w:r>
        <w:t>. Membership renewals will go out as usual for 2019</w:t>
      </w:r>
      <w:r w:rsidR="008B60D7">
        <w:t>.</w:t>
      </w:r>
    </w:p>
    <w:p w:rsidR="008B60D7" w:rsidRDefault="008B60D7" w:rsidP="003B77CD">
      <w:pPr>
        <w:pStyle w:val="ListParagraph"/>
        <w:numPr>
          <w:ilvl w:val="0"/>
          <w:numId w:val="1"/>
        </w:numPr>
      </w:pPr>
      <w:r>
        <w:t xml:space="preserve">A.O.B: leaves have been cleared from the footpaths and there are plans to clear the </w:t>
      </w:r>
      <w:proofErr w:type="spellStart"/>
      <w:r>
        <w:t>ginnels</w:t>
      </w:r>
      <w:proofErr w:type="spellEnd"/>
      <w:r>
        <w:t xml:space="preserve"> as well.</w:t>
      </w:r>
    </w:p>
    <w:p w:rsidR="008B60D7" w:rsidRDefault="008B60D7" w:rsidP="003B77CD">
      <w:pPr>
        <w:pStyle w:val="ListParagraph"/>
        <w:numPr>
          <w:ilvl w:val="0"/>
          <w:numId w:val="1"/>
        </w:numPr>
      </w:pPr>
      <w:r>
        <w:t xml:space="preserve"> Future meeting dates: 22</w:t>
      </w:r>
      <w:r w:rsidRPr="008B60D7">
        <w:rPr>
          <w:vertAlign w:val="superscript"/>
        </w:rPr>
        <w:t>nd</w:t>
      </w:r>
      <w:r>
        <w:t xml:space="preserve"> January, 19</w:t>
      </w:r>
      <w:r w:rsidRPr="008B60D7">
        <w:rPr>
          <w:vertAlign w:val="superscript"/>
        </w:rPr>
        <w:t>th</w:t>
      </w:r>
      <w:r>
        <w:t xml:space="preserve"> March, Open 27</w:t>
      </w:r>
      <w:r w:rsidRPr="008B60D7">
        <w:rPr>
          <w:vertAlign w:val="superscript"/>
        </w:rPr>
        <w:t>th</w:t>
      </w:r>
      <w:r>
        <w:t xml:space="preserve"> March, 21</w:t>
      </w:r>
      <w:r w:rsidRPr="008B60D7">
        <w:rPr>
          <w:vertAlign w:val="superscript"/>
        </w:rPr>
        <w:t>st</w:t>
      </w:r>
      <w:r>
        <w:t xml:space="preserve"> May, Open 3</w:t>
      </w:r>
      <w:r w:rsidRPr="008B60D7">
        <w:rPr>
          <w:vertAlign w:val="superscript"/>
        </w:rPr>
        <w:t>rd</w:t>
      </w:r>
      <w:r>
        <w:t xml:space="preserve"> July, 16</w:t>
      </w:r>
      <w:r w:rsidRPr="008B60D7">
        <w:rPr>
          <w:vertAlign w:val="superscript"/>
        </w:rPr>
        <w:t>th</w:t>
      </w:r>
      <w:r>
        <w:t xml:space="preserve"> July, </w:t>
      </w:r>
      <w:proofErr w:type="spellStart"/>
      <w:r>
        <w:t>Funday</w:t>
      </w:r>
      <w:proofErr w:type="spellEnd"/>
      <w:r>
        <w:t xml:space="preserve"> 14</w:t>
      </w:r>
      <w:r w:rsidRPr="008B60D7">
        <w:rPr>
          <w:vertAlign w:val="superscript"/>
        </w:rPr>
        <w:t>th</w:t>
      </w:r>
      <w:r>
        <w:t xml:space="preserve"> September, 24</w:t>
      </w:r>
      <w:r w:rsidRPr="008B60D7">
        <w:rPr>
          <w:vertAlign w:val="superscript"/>
        </w:rPr>
        <w:t>th</w:t>
      </w:r>
      <w:r>
        <w:t xml:space="preserve"> September, AGM 9</w:t>
      </w:r>
      <w:r w:rsidRPr="008B60D7">
        <w:rPr>
          <w:vertAlign w:val="superscript"/>
        </w:rPr>
        <w:t>th</w:t>
      </w:r>
      <w:r>
        <w:t xml:space="preserve"> October, 19</w:t>
      </w:r>
      <w:r w:rsidRPr="008B60D7">
        <w:rPr>
          <w:vertAlign w:val="superscript"/>
        </w:rPr>
        <w:t>th</w:t>
      </w:r>
      <w:r>
        <w:t xml:space="preserve"> November.</w:t>
      </w:r>
    </w:p>
    <w:sectPr w:rsidR="008B6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831FD"/>
    <w:multiLevelType w:val="hybridMultilevel"/>
    <w:tmpl w:val="8EE69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CD"/>
    <w:rsid w:val="001039FF"/>
    <w:rsid w:val="003B77CD"/>
    <w:rsid w:val="0047056B"/>
    <w:rsid w:val="007012B3"/>
    <w:rsid w:val="008B60D7"/>
    <w:rsid w:val="00952064"/>
    <w:rsid w:val="00A112C9"/>
    <w:rsid w:val="00AF2FDA"/>
    <w:rsid w:val="00B46732"/>
    <w:rsid w:val="00D26267"/>
    <w:rsid w:val="00E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5A271-09C0-4D52-9FA1-31FCFB0F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Vallely</dc:creator>
  <cp:keywords/>
  <dc:description/>
  <cp:lastModifiedBy>Frank Richardson</cp:lastModifiedBy>
  <cp:revision>2</cp:revision>
  <dcterms:created xsi:type="dcterms:W3CDTF">2018-12-06T18:45:00Z</dcterms:created>
  <dcterms:modified xsi:type="dcterms:W3CDTF">2018-12-06T18:45:00Z</dcterms:modified>
</cp:coreProperties>
</file>