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61" w:rsidRPr="00647761" w:rsidRDefault="00647761" w:rsidP="005C5BF8">
      <w:pPr>
        <w:jc w:val="both"/>
        <w:rPr>
          <w:b/>
          <w:u w:val="single"/>
        </w:rPr>
      </w:pPr>
      <w:bookmarkStart w:id="0" w:name="_GoBack"/>
      <w:bookmarkEnd w:id="0"/>
      <w:r w:rsidRPr="00647761">
        <w:rPr>
          <w:b/>
          <w:u w:val="single"/>
        </w:rPr>
        <w:t>BRADWAY ACTION GROUP committee meeting 24/09/2019</w:t>
      </w:r>
    </w:p>
    <w:p w:rsidR="00606F8A" w:rsidRDefault="00647761" w:rsidP="005C5BF8">
      <w:pPr>
        <w:jc w:val="both"/>
      </w:pPr>
      <w:r>
        <w:t xml:space="preserve">In attendance – Chris Morgan, Jon Smith, peter Smithson, Less Day, Nancy Maitland, Frank </w:t>
      </w:r>
      <w:r w:rsidR="007C3F2E">
        <w:t>Richardson, John</w:t>
      </w:r>
      <w:r>
        <w:t xml:space="preserve"> Sharpe, Ian Robinson, Anne Sharpe</w:t>
      </w:r>
    </w:p>
    <w:p w:rsidR="00647761" w:rsidRDefault="00647761" w:rsidP="005C5BF8">
      <w:pPr>
        <w:pStyle w:val="ListParagraph"/>
        <w:numPr>
          <w:ilvl w:val="0"/>
          <w:numId w:val="1"/>
        </w:numPr>
        <w:jc w:val="both"/>
      </w:pPr>
      <w:r w:rsidRPr="00647761">
        <w:rPr>
          <w:u w:val="single"/>
        </w:rPr>
        <w:t xml:space="preserve">Apologies </w:t>
      </w:r>
      <w:r>
        <w:t>– Fiona Vallely, John Child, Pirashanthie Schmidt, Tom Jones</w:t>
      </w:r>
    </w:p>
    <w:p w:rsidR="00647761" w:rsidRDefault="00647761" w:rsidP="005C5BF8">
      <w:pPr>
        <w:pStyle w:val="ListParagraph"/>
        <w:numPr>
          <w:ilvl w:val="0"/>
          <w:numId w:val="1"/>
        </w:numPr>
        <w:jc w:val="both"/>
      </w:pPr>
      <w:r w:rsidRPr="00647761">
        <w:rPr>
          <w:u w:val="single"/>
        </w:rPr>
        <w:t xml:space="preserve">Minutes of the previous meeting </w:t>
      </w:r>
      <w:r>
        <w:t>–</w:t>
      </w:r>
    </w:p>
    <w:p w:rsidR="005C5BF8" w:rsidRDefault="005C5BF8" w:rsidP="005C5BF8">
      <w:pPr>
        <w:pStyle w:val="ListParagraph"/>
        <w:ind w:left="360"/>
        <w:jc w:val="both"/>
      </w:pPr>
      <w:r>
        <w:t>The date on the circulated minutes was 12/7/19 – please amend to 16/7/19</w:t>
      </w:r>
    </w:p>
    <w:p w:rsidR="00647761" w:rsidRDefault="00647761" w:rsidP="005C5BF8">
      <w:pPr>
        <w:pStyle w:val="ListParagraph"/>
        <w:ind w:left="0" w:firstLine="360"/>
        <w:jc w:val="both"/>
      </w:pPr>
      <w:r>
        <w:t xml:space="preserve">Point 4 </w:t>
      </w:r>
      <w:r w:rsidR="007C3F2E">
        <w:t>- Chris</w:t>
      </w:r>
      <w:r w:rsidRPr="00647761">
        <w:t xml:space="preserve"> did not attend Bob J</w:t>
      </w:r>
      <w:r w:rsidR="003C639A">
        <w:t>ackson</w:t>
      </w:r>
      <w:r>
        <w:t>’</w:t>
      </w:r>
      <w:r w:rsidR="006355FF">
        <w:t>s</w:t>
      </w:r>
      <w:r w:rsidRPr="00647761">
        <w:t xml:space="preserve"> funeral</w:t>
      </w:r>
    </w:p>
    <w:p w:rsidR="00647761" w:rsidRDefault="00647761" w:rsidP="005C5BF8">
      <w:pPr>
        <w:pStyle w:val="ListParagraph"/>
        <w:ind w:left="0" w:firstLine="360"/>
        <w:jc w:val="both"/>
      </w:pPr>
      <w:r>
        <w:t xml:space="preserve">Point 5 </w:t>
      </w:r>
      <w:r w:rsidR="007C3F2E">
        <w:t>– Chris</w:t>
      </w:r>
      <w:r>
        <w:t xml:space="preserve"> wrote to the planning </w:t>
      </w:r>
      <w:r w:rsidR="007C3F2E">
        <w:t>dept.</w:t>
      </w:r>
      <w:r>
        <w:t xml:space="preserve"> – replied they could not discuss this with us</w:t>
      </w:r>
    </w:p>
    <w:p w:rsidR="005C5BF8" w:rsidRDefault="00647761" w:rsidP="005C5BF8">
      <w:pPr>
        <w:pStyle w:val="ListParagraph"/>
        <w:ind w:left="0" w:firstLine="360"/>
        <w:jc w:val="both"/>
      </w:pPr>
      <w:r>
        <w:t xml:space="preserve">Point 6 </w:t>
      </w:r>
      <w:r w:rsidR="007C3F2E">
        <w:t>– Deputy</w:t>
      </w:r>
      <w:r>
        <w:t xml:space="preserve"> Chair to suggest new sites for waste bin (send to Chair)   </w:t>
      </w:r>
      <w:r w:rsidRPr="00A62A49">
        <w:rPr>
          <w:b/>
          <w:u w:val="single"/>
        </w:rPr>
        <w:t xml:space="preserve">Outstanding </w:t>
      </w:r>
    </w:p>
    <w:p w:rsidR="005C5BF8" w:rsidRDefault="005C5BF8" w:rsidP="005C5BF8">
      <w:pPr>
        <w:pStyle w:val="ListParagraph"/>
        <w:ind w:left="0" w:firstLine="360"/>
        <w:jc w:val="both"/>
      </w:pPr>
      <w:r>
        <w:t xml:space="preserve">Point 7 </w:t>
      </w:r>
      <w:r w:rsidR="007C3F2E">
        <w:t>– Treasurer</w:t>
      </w:r>
      <w:r w:rsidR="003C639A">
        <w:t>’</w:t>
      </w:r>
      <w:r w:rsidR="007C3F2E">
        <w:t>s</w:t>
      </w:r>
      <w:r>
        <w:t xml:space="preserve"> report – only recent costs £285.00 for picnic bench.  Remove open space, plaque and </w:t>
      </w:r>
      <w:r>
        <w:tab/>
      </w:r>
      <w:r>
        <w:tab/>
        <w:t xml:space="preserve">           Bugle entries.</w:t>
      </w:r>
    </w:p>
    <w:p w:rsidR="005C5BF8" w:rsidRDefault="005C5BF8" w:rsidP="005C5BF8">
      <w:pPr>
        <w:pStyle w:val="ListParagraph"/>
        <w:ind w:left="0" w:firstLine="360"/>
        <w:jc w:val="both"/>
      </w:pPr>
      <w:r>
        <w:t xml:space="preserve">Point 15 - Planters on grass verges – no </w:t>
      </w:r>
      <w:r w:rsidR="00616A3F">
        <w:t>response</w:t>
      </w:r>
      <w:r>
        <w:t xml:space="preserve"> from Amey</w:t>
      </w:r>
    </w:p>
    <w:p w:rsidR="005C5BF8" w:rsidRDefault="005C5BF8" w:rsidP="005C5BF8">
      <w:pPr>
        <w:pStyle w:val="ListParagraph"/>
        <w:numPr>
          <w:ilvl w:val="0"/>
          <w:numId w:val="1"/>
        </w:numPr>
        <w:jc w:val="both"/>
      </w:pPr>
      <w:r>
        <w:t>Matters arising not cover elsewhere –</w:t>
      </w:r>
      <w:r w:rsidR="006355FF">
        <w:t xml:space="preserve"> </w:t>
      </w:r>
      <w:r>
        <w:t>none</w:t>
      </w:r>
    </w:p>
    <w:p w:rsidR="005C5BF8" w:rsidRDefault="005C5BF8" w:rsidP="005C5BF8">
      <w:pPr>
        <w:pStyle w:val="ListParagraph"/>
        <w:numPr>
          <w:ilvl w:val="0"/>
          <w:numId w:val="1"/>
        </w:numPr>
        <w:jc w:val="both"/>
      </w:pPr>
      <w:r>
        <w:t xml:space="preserve">Reports </w:t>
      </w:r>
    </w:p>
    <w:p w:rsidR="005C5BF8" w:rsidRDefault="005C5BF8" w:rsidP="005C5BF8">
      <w:pPr>
        <w:pStyle w:val="ListParagraph"/>
        <w:numPr>
          <w:ilvl w:val="1"/>
          <w:numId w:val="1"/>
        </w:numPr>
        <w:jc w:val="both"/>
      </w:pPr>
      <w:r>
        <w:t xml:space="preserve">Chair – </w:t>
      </w:r>
    </w:p>
    <w:p w:rsidR="005C5BF8" w:rsidRDefault="005C5BF8" w:rsidP="005C5BF8">
      <w:pPr>
        <w:pStyle w:val="ListParagraph"/>
        <w:ind w:left="1080"/>
        <w:jc w:val="both"/>
      </w:pPr>
      <w:r w:rsidRPr="005C5BF8">
        <w:rPr>
          <w:u w:val="single"/>
        </w:rPr>
        <w:t>Amey -</w:t>
      </w:r>
      <w:r>
        <w:t>No response to August email re roads, pavements, trees and potential hedges.  Claire Tideswell, Community Steward has left the company – no replacement yet.</w:t>
      </w:r>
    </w:p>
    <w:p w:rsidR="005C5BF8" w:rsidRDefault="005C5BF8" w:rsidP="005C5BF8">
      <w:pPr>
        <w:pStyle w:val="ListParagraph"/>
        <w:ind w:left="1080"/>
        <w:jc w:val="both"/>
      </w:pPr>
      <w:r>
        <w:t>Poynton Wood Glade, Bradway Close and Twentywell Lane not resurfaced yet.</w:t>
      </w:r>
    </w:p>
    <w:p w:rsidR="005C5BF8" w:rsidRDefault="005C5BF8" w:rsidP="005C5BF8">
      <w:pPr>
        <w:pStyle w:val="ListParagraph"/>
        <w:ind w:left="1080"/>
        <w:jc w:val="both"/>
      </w:pPr>
      <w:r>
        <w:t>Problems with drains</w:t>
      </w:r>
    </w:p>
    <w:p w:rsidR="00A05C5F" w:rsidRDefault="005C5BF8" w:rsidP="00A05C5F">
      <w:pPr>
        <w:pStyle w:val="ListParagraph"/>
        <w:ind w:left="1080"/>
        <w:jc w:val="both"/>
      </w:pPr>
      <w:r w:rsidRPr="005C5BF8">
        <w:rPr>
          <w:u w:val="single"/>
        </w:rPr>
        <w:t>Planning –</w:t>
      </w:r>
      <w:r>
        <w:t xml:space="preserve"> Twentywell Lane – dropped </w:t>
      </w:r>
      <w:r w:rsidR="003B2C43">
        <w:t>kerb</w:t>
      </w:r>
      <w:r>
        <w:t xml:space="preserve"> application for front garden parking – objections from BAG and from individuals</w:t>
      </w:r>
      <w:r w:rsidR="00FD0C87">
        <w:t xml:space="preserve">. Rosamond Drive – where single bungalow has been demolished and plans for 5 houses. </w:t>
      </w:r>
      <w:r w:rsidR="003B2C43">
        <w:t>Concerns re potential pressure</w:t>
      </w:r>
      <w:r w:rsidR="00FD0C87">
        <w:t xml:space="preserve"> on</w:t>
      </w:r>
      <w:r w:rsidR="003B2C43">
        <w:t xml:space="preserve"> </w:t>
      </w:r>
      <w:r w:rsidR="00FD0C87">
        <w:t>drains.  Concerns from members re fly tipping on the site.</w:t>
      </w:r>
    </w:p>
    <w:p w:rsidR="00FD0C87" w:rsidRDefault="00FD0C87" w:rsidP="00FD0C87">
      <w:pPr>
        <w:pStyle w:val="ListParagraph"/>
        <w:numPr>
          <w:ilvl w:val="1"/>
          <w:numId w:val="1"/>
        </w:numPr>
        <w:jc w:val="both"/>
      </w:pPr>
      <w:r>
        <w:t>Deputy Chair – report circulated</w:t>
      </w:r>
    </w:p>
    <w:p w:rsidR="00FD0C87" w:rsidRDefault="00FD0C87" w:rsidP="00FD0C87">
      <w:pPr>
        <w:pStyle w:val="ListParagraph"/>
        <w:ind w:left="1080"/>
        <w:jc w:val="both"/>
      </w:pPr>
      <w:r>
        <w:t>Fun Day – Approval given to pay Greenhill Scouts for the use of their marquee</w:t>
      </w:r>
    </w:p>
    <w:p w:rsidR="00FD0C87" w:rsidRDefault="00FD0C87" w:rsidP="00FD0C87">
      <w:pPr>
        <w:pStyle w:val="ListParagraph"/>
        <w:ind w:left="1080"/>
        <w:jc w:val="both"/>
      </w:pPr>
      <w:r>
        <w:t xml:space="preserve">Christmas </w:t>
      </w:r>
      <w:r w:rsidR="00616A3F">
        <w:t>lights – planned for Sunday 1</w:t>
      </w:r>
      <w:r w:rsidR="00616A3F" w:rsidRPr="00616A3F">
        <w:rPr>
          <w:vertAlign w:val="superscript"/>
        </w:rPr>
        <w:t>st</w:t>
      </w:r>
      <w:r w:rsidR="00616A3F">
        <w:t xml:space="preserve"> December </w:t>
      </w:r>
    </w:p>
    <w:p w:rsidR="00616A3F" w:rsidRDefault="00616A3F" w:rsidP="00FD0C87">
      <w:pPr>
        <w:pStyle w:val="ListParagraph"/>
        <w:ind w:left="1080"/>
        <w:jc w:val="both"/>
      </w:pPr>
      <w:r>
        <w:t>Christmas trees – approval for 2x£20.00 trees from Hartley’s</w:t>
      </w:r>
    </w:p>
    <w:p w:rsidR="00616A3F" w:rsidRDefault="00616A3F" w:rsidP="00FD0C87">
      <w:pPr>
        <w:pStyle w:val="ListParagraph"/>
        <w:ind w:left="1080"/>
        <w:jc w:val="both"/>
      </w:pPr>
      <w:r>
        <w:t>Chris to enquire re tree from Longshaw Estate</w:t>
      </w:r>
    </w:p>
    <w:p w:rsidR="00616A3F" w:rsidRDefault="00A05C5F" w:rsidP="00FD0C87">
      <w:pPr>
        <w:pStyle w:val="ListParagraph"/>
        <w:ind w:left="1080"/>
        <w:jc w:val="both"/>
      </w:pPr>
      <w:r>
        <w:t>Christmas tombola – approval for £30-£40 expenditure for tombola prizes</w:t>
      </w:r>
    </w:p>
    <w:p w:rsidR="00A05C5F" w:rsidRPr="00CC4A32" w:rsidRDefault="00A05C5F" w:rsidP="00A05C5F">
      <w:pPr>
        <w:pStyle w:val="ListParagraph"/>
        <w:tabs>
          <w:tab w:val="left" w:pos="7290"/>
        </w:tabs>
        <w:ind w:left="1080"/>
        <w:jc w:val="both"/>
        <w:rPr>
          <w:b/>
        </w:rPr>
      </w:pPr>
      <w:r>
        <w:t>OSF</w:t>
      </w:r>
      <w:r w:rsidR="007C3F2E">
        <w:t xml:space="preserve"> / Village Green</w:t>
      </w:r>
      <w:r>
        <w:t xml:space="preserve"> – more vandalism and graffiti.  No response re reducing the height of the hedge.  Propose to reduce to height of the green fence.  </w:t>
      </w:r>
      <w:r w:rsidRPr="00CC4A32">
        <w:rPr>
          <w:b/>
        </w:rPr>
        <w:t>Deputy Chair to chase</w:t>
      </w:r>
    </w:p>
    <w:p w:rsidR="00A05C5F" w:rsidRDefault="00A05C5F" w:rsidP="00A05C5F">
      <w:pPr>
        <w:pStyle w:val="ListParagraph"/>
        <w:tabs>
          <w:tab w:val="left" w:pos="7290"/>
        </w:tabs>
        <w:ind w:left="1080"/>
        <w:jc w:val="both"/>
      </w:pPr>
      <w:r>
        <w:t xml:space="preserve">Help at school –flier for volunteers </w:t>
      </w:r>
    </w:p>
    <w:p w:rsidR="00616A3F" w:rsidRDefault="00A05C5F" w:rsidP="00A05C5F">
      <w:pPr>
        <w:pStyle w:val="ListParagraph"/>
        <w:tabs>
          <w:tab w:val="left" w:pos="7290"/>
        </w:tabs>
        <w:ind w:left="1080"/>
        <w:jc w:val="both"/>
      </w:pPr>
      <w:r>
        <w:t>School hedges- Discuss re the pathways team to maintain the ginnel side.</w:t>
      </w:r>
      <w:r w:rsidR="00616A3F">
        <w:t xml:space="preserve"> </w:t>
      </w:r>
    </w:p>
    <w:p w:rsidR="002E4A13" w:rsidRPr="002E4A13" w:rsidRDefault="00FD0C87" w:rsidP="002E4A13">
      <w:pPr>
        <w:pStyle w:val="ListParagraph"/>
        <w:numPr>
          <w:ilvl w:val="1"/>
          <w:numId w:val="1"/>
        </w:numPr>
        <w:jc w:val="both"/>
        <w:rPr>
          <w:rFonts w:cstheme="minorHAnsi"/>
        </w:rPr>
      </w:pPr>
      <w:r>
        <w:t xml:space="preserve">Treasurer – reports circulated </w:t>
      </w:r>
    </w:p>
    <w:p w:rsidR="002E4A13" w:rsidRPr="002E4A13" w:rsidRDefault="002E4A13" w:rsidP="00160936">
      <w:pPr>
        <w:pStyle w:val="ListParagraph"/>
        <w:ind w:left="1080"/>
        <w:jc w:val="both"/>
        <w:rPr>
          <w:rFonts w:cstheme="minorHAnsi"/>
        </w:rPr>
      </w:pPr>
      <w:r w:rsidRPr="002E4A13">
        <w:rPr>
          <w:rFonts w:cstheme="minorHAnsi"/>
        </w:rPr>
        <w:t>I&amp;E to 31/07/19 – The position is largely as presented at the last meeting and the accounts are being</w:t>
      </w:r>
      <w:r w:rsidRPr="002E4A13">
        <w:rPr>
          <w:rFonts w:cstheme="minorHAnsi"/>
        </w:rPr>
        <w:br/>
        <w:t>audited.</w:t>
      </w:r>
    </w:p>
    <w:p w:rsidR="002E4A13" w:rsidRDefault="00FD0C87" w:rsidP="002E4A13">
      <w:pPr>
        <w:pStyle w:val="ListParagraph"/>
        <w:ind w:left="1080"/>
        <w:jc w:val="both"/>
        <w:rPr>
          <w:rFonts w:cstheme="minorHAnsi"/>
        </w:rPr>
      </w:pPr>
      <w:r w:rsidRPr="002E4A13">
        <w:rPr>
          <w:rFonts w:cstheme="minorHAnsi"/>
        </w:rPr>
        <w:t>I&amp;E for the year beginning 01/08/19</w:t>
      </w:r>
      <w:r w:rsidR="007C3F2E" w:rsidRPr="002E4A13">
        <w:rPr>
          <w:rFonts w:cstheme="minorHAnsi"/>
        </w:rPr>
        <w:t xml:space="preserve">.  </w:t>
      </w:r>
      <w:r w:rsidR="002E4A13" w:rsidRPr="002E4A13">
        <w:rPr>
          <w:rFonts w:cstheme="minorHAnsi"/>
        </w:rPr>
        <w:t>The position is mainly attributable to the Fun Day. The surplus is greater than last year, taking into account the expense of the new bunting.</w:t>
      </w:r>
    </w:p>
    <w:p w:rsidR="00A62A49" w:rsidRDefault="00A62A49" w:rsidP="005C5BF8">
      <w:pPr>
        <w:pStyle w:val="ListParagraph"/>
        <w:ind w:left="1080"/>
        <w:jc w:val="both"/>
      </w:pPr>
      <w:r>
        <w:t>I&amp;E from the Fun Day 2019</w:t>
      </w:r>
      <w:r w:rsidR="00E51F8C">
        <w:t xml:space="preserve"> – net position after deductions.</w:t>
      </w:r>
    </w:p>
    <w:p w:rsidR="00A62A49" w:rsidRDefault="00A62A49" w:rsidP="00A62A49">
      <w:pPr>
        <w:pStyle w:val="ListParagraph"/>
        <w:numPr>
          <w:ilvl w:val="1"/>
          <w:numId w:val="1"/>
        </w:numPr>
        <w:jc w:val="both"/>
      </w:pPr>
      <w:r>
        <w:t>Membership Sec &amp; Environmental Improvements – report circulated</w:t>
      </w:r>
    </w:p>
    <w:p w:rsidR="00A05C5F" w:rsidRDefault="00A62A49" w:rsidP="005C5BF8">
      <w:pPr>
        <w:pStyle w:val="ListParagraph"/>
        <w:ind w:left="1080"/>
        <w:jc w:val="both"/>
        <w:rPr>
          <w:b/>
        </w:rPr>
      </w:pPr>
      <w:r>
        <w:t xml:space="preserve">As per the report. 2.2 Next steps – sort out the flower bed in the Village Green when they have died down. Following discussion with the Council - Lower the height of the hedge on the Village Green. Draft letter to residents on Prospect Road re their hedge – obstructive </w:t>
      </w:r>
      <w:r w:rsidR="007C3F2E">
        <w:t>and</w:t>
      </w:r>
      <w:r>
        <w:t xml:space="preserve"> leaf fall causing pathway to become slippery.  </w:t>
      </w:r>
      <w:r w:rsidRPr="00A62A49">
        <w:rPr>
          <w:b/>
        </w:rPr>
        <w:t>John to draft a letter.</w:t>
      </w:r>
      <w:r>
        <w:rPr>
          <w:b/>
        </w:rPr>
        <w:t xml:space="preserve">  </w:t>
      </w:r>
      <w:r>
        <w:t xml:space="preserve">Discuss with school re hedge on the ginnel.  Nick Felgett has joined the pathways team and has been disposing of garden rubbish via his garden business contact and using his petrol driven equipment.  </w:t>
      </w:r>
      <w:r w:rsidRPr="00A62A49">
        <w:rPr>
          <w:b/>
        </w:rPr>
        <w:t xml:space="preserve">John to offer Nick payment for these services. </w:t>
      </w:r>
    </w:p>
    <w:p w:rsidR="00A62A49" w:rsidRDefault="00A62A49" w:rsidP="00A62A49">
      <w:pPr>
        <w:pStyle w:val="ListParagraph"/>
        <w:numPr>
          <w:ilvl w:val="1"/>
          <w:numId w:val="1"/>
        </w:numPr>
        <w:jc w:val="both"/>
      </w:pPr>
      <w:r w:rsidRPr="00A62A49">
        <w:t xml:space="preserve">Community Hall </w:t>
      </w:r>
      <w:r>
        <w:t>– the hall has a new resin pathway.</w:t>
      </w:r>
    </w:p>
    <w:p w:rsidR="00A62A49" w:rsidRDefault="00BE10F7" w:rsidP="00A62A49">
      <w:pPr>
        <w:pStyle w:val="ListParagraph"/>
        <w:numPr>
          <w:ilvl w:val="1"/>
          <w:numId w:val="1"/>
        </w:numPr>
        <w:jc w:val="both"/>
      </w:pPr>
      <w:r>
        <w:t>NHW – Les has covert cameras – discussed to be put up to cover the playground area on Village Green. John S and Les to liaise to put these up.  These record for a month. Graffiti – because the offenders have their own ‘signature’, police a</w:t>
      </w:r>
      <w:r w:rsidR="003C639A">
        <w:t>r</w:t>
      </w:r>
      <w:r>
        <w:t xml:space="preserve">e trying to identify them through schools as they will often ‘decorate’ their school books with the same designs.  School parking – problem with cars parked opposite each other and </w:t>
      </w:r>
      <w:r>
        <w:lastRenderedPageBreak/>
        <w:t>on restricted areas. Buses are getting stuck.  Parking officials to patrol school areas and issue tickets immediately to offenders.</w:t>
      </w:r>
    </w:p>
    <w:p w:rsidR="00BE10F7" w:rsidRDefault="00BE10F7" w:rsidP="00A62A49">
      <w:pPr>
        <w:pStyle w:val="ListParagraph"/>
        <w:numPr>
          <w:ilvl w:val="1"/>
          <w:numId w:val="1"/>
        </w:numPr>
        <w:jc w:val="both"/>
      </w:pPr>
      <w:r>
        <w:t xml:space="preserve">Scouts – report circulated.  </w:t>
      </w:r>
    </w:p>
    <w:p w:rsidR="00BE10F7" w:rsidRDefault="00BE10F7" w:rsidP="00BE10F7">
      <w:pPr>
        <w:pStyle w:val="ListParagraph"/>
        <w:ind w:left="1080"/>
        <w:jc w:val="both"/>
        <w:rPr>
          <w:b/>
        </w:rPr>
      </w:pPr>
      <w:r>
        <w:t>Scout meeting has now moved from Friday to Tuesday evening.  Frank may not be available for BAG meetings if he is required as a Leader. BAG need to be aware there may be loud noise from the hall if we us</w:t>
      </w:r>
      <w:r w:rsidR="003C639A">
        <w:t>e</w:t>
      </w:r>
      <w:r>
        <w:t xml:space="preserve"> the room on a Tuesday.  Leaders across the sections </w:t>
      </w:r>
      <w:r w:rsidR="003C639A">
        <w:t>a</w:t>
      </w:r>
      <w:r>
        <w:t xml:space="preserve">re in short supply.  </w:t>
      </w:r>
      <w:r w:rsidRPr="00BE10F7">
        <w:rPr>
          <w:b/>
        </w:rPr>
        <w:t>Frank to send new recruitment information to</w:t>
      </w:r>
      <w:r w:rsidR="00EE67B1">
        <w:rPr>
          <w:b/>
        </w:rPr>
        <w:t xml:space="preserve"> Chris.</w:t>
      </w:r>
    </w:p>
    <w:p w:rsidR="00BE10F7" w:rsidRDefault="00BE10F7" w:rsidP="00BE10F7">
      <w:pPr>
        <w:pStyle w:val="ListParagraph"/>
        <w:ind w:left="1080"/>
        <w:jc w:val="both"/>
      </w:pPr>
      <w:r>
        <w:t xml:space="preserve">Website – John </w:t>
      </w:r>
      <w:r w:rsidR="0007201C">
        <w:t>S has</w:t>
      </w:r>
      <w:r>
        <w:t xml:space="preserve"> access to the website and</w:t>
      </w:r>
      <w:r w:rsidR="0007201C">
        <w:t xml:space="preserve"> is</w:t>
      </w:r>
      <w:r>
        <w:t xml:space="preserve"> learning how to use this.  Website needs t</w:t>
      </w:r>
      <w:r w:rsidR="00EE67B1">
        <w:t xml:space="preserve">o be slicker. Need to </w:t>
      </w:r>
      <w:r w:rsidR="00EE67B1" w:rsidRPr="00EE67B1">
        <w:t>decide what is going where– website or Facebook.</w:t>
      </w:r>
      <w:r w:rsidR="00EE67B1">
        <w:t xml:space="preserve">  When anything new is added to the website, should an alert, (via email?), be sent to members to make them aware and encourage then to visit the website more regularly? </w:t>
      </w:r>
    </w:p>
    <w:p w:rsidR="00EE67B1" w:rsidRDefault="00EE67B1" w:rsidP="00EE67B1">
      <w:pPr>
        <w:pStyle w:val="ListParagraph"/>
        <w:numPr>
          <w:ilvl w:val="0"/>
          <w:numId w:val="1"/>
        </w:numPr>
        <w:jc w:val="both"/>
      </w:pPr>
      <w:r>
        <w:t>AGM – Constitution – deferred</w:t>
      </w:r>
    </w:p>
    <w:p w:rsidR="00EE67B1" w:rsidRDefault="00EE67B1" w:rsidP="00EE67B1">
      <w:pPr>
        <w:pStyle w:val="ListParagraph"/>
        <w:numPr>
          <w:ilvl w:val="0"/>
          <w:numId w:val="1"/>
        </w:numPr>
        <w:jc w:val="both"/>
      </w:pPr>
      <w:r>
        <w:t xml:space="preserve">OSF &amp; </w:t>
      </w:r>
      <w:r w:rsidR="007C3F2E">
        <w:t>Playground</w:t>
      </w:r>
      <w:r>
        <w:t xml:space="preserve"> – covered</w:t>
      </w:r>
    </w:p>
    <w:p w:rsidR="00EE67B1" w:rsidRDefault="00EE67B1" w:rsidP="00EE67B1">
      <w:pPr>
        <w:pStyle w:val="ListParagraph"/>
        <w:numPr>
          <w:ilvl w:val="0"/>
          <w:numId w:val="1"/>
        </w:numPr>
        <w:jc w:val="both"/>
      </w:pPr>
      <w:r>
        <w:t>Planning – covered</w:t>
      </w:r>
    </w:p>
    <w:p w:rsidR="00EE67B1" w:rsidRDefault="00CC4A32" w:rsidP="00EE67B1">
      <w:pPr>
        <w:pStyle w:val="ListParagraph"/>
        <w:numPr>
          <w:ilvl w:val="0"/>
          <w:numId w:val="1"/>
        </w:numPr>
        <w:jc w:val="both"/>
      </w:pPr>
      <w:r>
        <w:t>Defibrillator – A D</w:t>
      </w:r>
      <w:r w:rsidR="00EE67B1">
        <w:t xml:space="preserve">efib is going into Dore Station.  Chris asked if we had written agreement from the Castle Inn to house the </w:t>
      </w:r>
      <w:r w:rsidR="007C3F2E">
        <w:t>Defib.</w:t>
      </w:r>
      <w:r w:rsidR="00EE67B1">
        <w:t xml:space="preserve">  Jon said not.  He will pursue this with them and obtain it. Jon and Kim to proceed to </w:t>
      </w:r>
      <w:r w:rsidR="00396EF9">
        <w:t>purchase the D</w:t>
      </w:r>
      <w:r w:rsidR="00EE67B1">
        <w:t xml:space="preserve">efib and box.  An electrician has been sourced. Jon to devise a rota for checking the Defib as advised by guidelines.  Anne has been made aware the FOBPS (Friends of Bradway </w:t>
      </w:r>
      <w:r w:rsidR="00396EF9">
        <w:t>P</w:t>
      </w:r>
      <w:r w:rsidR="00EE67B1">
        <w:t>rimary School) are interested in fundraising for a Community Defib.</w:t>
      </w:r>
      <w:r w:rsidR="00396EF9">
        <w:t xml:space="preserve"> She will liaise with them.</w:t>
      </w:r>
    </w:p>
    <w:p w:rsidR="00EE67B1" w:rsidRDefault="00396EF9" w:rsidP="00EE67B1">
      <w:pPr>
        <w:pStyle w:val="ListParagraph"/>
        <w:numPr>
          <w:ilvl w:val="0"/>
          <w:numId w:val="1"/>
        </w:numPr>
        <w:jc w:val="both"/>
      </w:pPr>
      <w:r>
        <w:t>Website and Facebook – website covered.  Facebook – Chris and Nancy review incoming messages prior to posting.  Question is how to get the Facebook members to sign up to BAG</w:t>
      </w:r>
      <w:r w:rsidR="007C3F2E">
        <w:t xml:space="preserve"> membership?</w:t>
      </w:r>
      <w:r>
        <w:t xml:space="preserve">  Discussed business advertising – not appropriate for our Facebook page.</w:t>
      </w:r>
    </w:p>
    <w:p w:rsidR="00396EF9" w:rsidRDefault="00396EF9" w:rsidP="00EE67B1">
      <w:pPr>
        <w:pStyle w:val="ListParagraph"/>
        <w:numPr>
          <w:ilvl w:val="0"/>
          <w:numId w:val="1"/>
        </w:numPr>
        <w:jc w:val="both"/>
      </w:pPr>
      <w:r>
        <w:t>AOB –</w:t>
      </w:r>
    </w:p>
    <w:p w:rsidR="00396EF9" w:rsidRDefault="00396EF9" w:rsidP="00396EF9">
      <w:pPr>
        <w:pStyle w:val="ListParagraph"/>
        <w:numPr>
          <w:ilvl w:val="1"/>
          <w:numId w:val="1"/>
        </w:numPr>
        <w:jc w:val="both"/>
      </w:pPr>
      <w:r>
        <w:t>AGM – only 2 weeks away – 9</w:t>
      </w:r>
      <w:r w:rsidRPr="00396EF9">
        <w:rPr>
          <w:vertAlign w:val="superscript"/>
        </w:rPr>
        <w:t>th</w:t>
      </w:r>
      <w:r>
        <w:t xml:space="preserve"> October.  Need to advertise this as 2 weeks’ notice should be given.  Chris to do a poster for the notice board ASAP.  Chris to finalise Chairman’s report and send this to John to email out to members and deliver to non-email members.  Discussed – refreshments - Cheese and wine / tea and coffee.  Display tables of activities for members to look at prior to formal meeting – Fundraisers – Fun Day / Christmas, NHW, Scouts, Pathways &amp; Environment, Dore Station.  Followed by formal meeting – reports and election of committee members.  Formalise this to ensure those being proposed are happy and have a named seconder.</w:t>
      </w:r>
      <w:r w:rsidR="007C3F2E">
        <w:t xml:space="preserve">  Philippa Howell has helped at the Fun day for the past two years – she is keen to help BAG.  Jon to ask her about joining the Committee.</w:t>
      </w:r>
    </w:p>
    <w:p w:rsidR="007C3F2E" w:rsidRDefault="007C3F2E" w:rsidP="00396EF9">
      <w:pPr>
        <w:pStyle w:val="ListParagraph"/>
        <w:numPr>
          <w:ilvl w:val="1"/>
          <w:numId w:val="1"/>
        </w:numPr>
        <w:jc w:val="both"/>
      </w:pPr>
      <w:r>
        <w:t>Leaflet about BAG and membership –this was started by Pirashanthie.  For further discussion.</w:t>
      </w:r>
    </w:p>
    <w:p w:rsidR="007C3F2E" w:rsidRDefault="007C3F2E" w:rsidP="00396EF9">
      <w:pPr>
        <w:pStyle w:val="ListParagraph"/>
        <w:numPr>
          <w:ilvl w:val="1"/>
          <w:numId w:val="1"/>
        </w:numPr>
        <w:jc w:val="both"/>
      </w:pPr>
      <w:r>
        <w:t>Bradway Past, Present &amp; future – now obsolete and have run out.  To look at putting something similar on the website.</w:t>
      </w:r>
    </w:p>
    <w:p w:rsidR="007C3F2E" w:rsidRDefault="007C3F2E" w:rsidP="00396EF9">
      <w:pPr>
        <w:pStyle w:val="ListParagraph"/>
        <w:numPr>
          <w:ilvl w:val="1"/>
          <w:numId w:val="1"/>
        </w:numPr>
        <w:jc w:val="both"/>
      </w:pPr>
      <w:r>
        <w:t>Future events for 2020 –</w:t>
      </w:r>
    </w:p>
    <w:p w:rsidR="007C3F2E" w:rsidRDefault="007C3F2E" w:rsidP="007C3F2E">
      <w:pPr>
        <w:pStyle w:val="ListParagraph"/>
        <w:numPr>
          <w:ilvl w:val="2"/>
          <w:numId w:val="1"/>
        </w:numPr>
        <w:jc w:val="both"/>
      </w:pPr>
      <w:r>
        <w:t xml:space="preserve">50 years of Bradway Scouts </w:t>
      </w:r>
    </w:p>
    <w:p w:rsidR="007C3F2E" w:rsidRDefault="007C3F2E" w:rsidP="007C3F2E">
      <w:pPr>
        <w:pStyle w:val="ListParagraph"/>
        <w:numPr>
          <w:ilvl w:val="2"/>
          <w:numId w:val="1"/>
        </w:numPr>
        <w:jc w:val="both"/>
      </w:pPr>
      <w:r>
        <w:t>150 years of Bradway Tunnel</w:t>
      </w:r>
    </w:p>
    <w:p w:rsidR="007C3F2E" w:rsidRDefault="007C3F2E" w:rsidP="007C3F2E">
      <w:pPr>
        <w:pStyle w:val="ListParagraph"/>
        <w:ind w:left="0"/>
        <w:jc w:val="both"/>
      </w:pPr>
    </w:p>
    <w:p w:rsidR="007C3F2E" w:rsidRDefault="007C3F2E" w:rsidP="007C3F2E">
      <w:pPr>
        <w:pStyle w:val="ListParagraph"/>
        <w:ind w:left="0"/>
        <w:jc w:val="both"/>
      </w:pPr>
      <w:r>
        <w:t xml:space="preserve">Next meeting </w:t>
      </w:r>
    </w:p>
    <w:p w:rsidR="007C3F2E" w:rsidRDefault="007C3F2E" w:rsidP="007C3F2E">
      <w:pPr>
        <w:pStyle w:val="ListParagraph"/>
        <w:ind w:left="0"/>
        <w:jc w:val="both"/>
      </w:pPr>
      <w:r>
        <w:t>AGM – Wednesday 9</w:t>
      </w:r>
      <w:r w:rsidRPr="007C3F2E">
        <w:rPr>
          <w:vertAlign w:val="superscript"/>
        </w:rPr>
        <w:t>th</w:t>
      </w:r>
      <w:r>
        <w:t xml:space="preserve"> October</w:t>
      </w:r>
    </w:p>
    <w:p w:rsidR="007C3F2E" w:rsidRPr="00EE67B1" w:rsidRDefault="007C3F2E" w:rsidP="007C3F2E">
      <w:pPr>
        <w:pStyle w:val="ListParagraph"/>
        <w:ind w:left="0"/>
        <w:jc w:val="both"/>
      </w:pPr>
      <w:r>
        <w:t>Committee meeting – Tuesday 19</w:t>
      </w:r>
      <w:r w:rsidRPr="007C3F2E">
        <w:rPr>
          <w:vertAlign w:val="superscript"/>
        </w:rPr>
        <w:t>th</w:t>
      </w:r>
      <w:r>
        <w:t xml:space="preserve"> November.</w:t>
      </w:r>
    </w:p>
    <w:p w:rsidR="00A62A49" w:rsidRPr="00A62A49" w:rsidRDefault="00A62A49" w:rsidP="005C5BF8">
      <w:pPr>
        <w:pStyle w:val="ListParagraph"/>
        <w:ind w:left="1080"/>
        <w:jc w:val="both"/>
      </w:pPr>
    </w:p>
    <w:p w:rsidR="00FD0C87" w:rsidRDefault="00FD0C87" w:rsidP="005C5BF8">
      <w:pPr>
        <w:pStyle w:val="ListParagraph"/>
        <w:ind w:left="1080"/>
        <w:jc w:val="both"/>
      </w:pPr>
    </w:p>
    <w:p w:rsidR="005C5BF8" w:rsidRDefault="005C5BF8" w:rsidP="005C5BF8">
      <w:pPr>
        <w:pStyle w:val="ListParagraph"/>
        <w:ind w:left="1080"/>
        <w:jc w:val="both"/>
      </w:pPr>
    </w:p>
    <w:p w:rsidR="005C5BF8" w:rsidRDefault="005C5BF8" w:rsidP="005C5BF8">
      <w:pPr>
        <w:pStyle w:val="ListParagraph"/>
        <w:ind w:left="1080"/>
        <w:jc w:val="both"/>
      </w:pPr>
    </w:p>
    <w:p w:rsidR="00647761" w:rsidRPr="00647761" w:rsidRDefault="00647761" w:rsidP="005C5BF8">
      <w:pPr>
        <w:pStyle w:val="ListParagraph"/>
        <w:ind w:left="0" w:firstLine="360"/>
        <w:jc w:val="both"/>
      </w:pPr>
    </w:p>
    <w:p w:rsidR="00647761" w:rsidRPr="00647761" w:rsidRDefault="00647761" w:rsidP="00647761">
      <w:pPr>
        <w:pStyle w:val="ListParagraph"/>
        <w:rPr>
          <w:u w:val="single"/>
        </w:rPr>
      </w:pPr>
    </w:p>
    <w:sectPr w:rsidR="00647761" w:rsidRPr="00647761" w:rsidSect="00E51F8C">
      <w:pgSz w:w="11906" w:h="16838"/>
      <w:pgMar w:top="450" w:right="566" w:bottom="10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424E"/>
    <w:multiLevelType w:val="hybridMultilevel"/>
    <w:tmpl w:val="B6E29B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33088"/>
    <w:multiLevelType w:val="hybridMultilevel"/>
    <w:tmpl w:val="18BA0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E35A3"/>
    <w:multiLevelType w:val="hybridMultilevel"/>
    <w:tmpl w:val="EBA6E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1D3323"/>
    <w:multiLevelType w:val="hybridMultilevel"/>
    <w:tmpl w:val="03845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810B82"/>
    <w:multiLevelType w:val="hybridMultilevel"/>
    <w:tmpl w:val="4984C6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324754"/>
    <w:multiLevelType w:val="hybridMultilevel"/>
    <w:tmpl w:val="52863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EA"/>
    <w:rsid w:val="0007201C"/>
    <w:rsid w:val="000C0A22"/>
    <w:rsid w:val="00160936"/>
    <w:rsid w:val="002B2AF5"/>
    <w:rsid w:val="002E4A13"/>
    <w:rsid w:val="003364C6"/>
    <w:rsid w:val="00396EF9"/>
    <w:rsid w:val="003B2C43"/>
    <w:rsid w:val="003C22EE"/>
    <w:rsid w:val="003C639A"/>
    <w:rsid w:val="004212EA"/>
    <w:rsid w:val="00450D2A"/>
    <w:rsid w:val="005C5BF8"/>
    <w:rsid w:val="005F334F"/>
    <w:rsid w:val="00616A3F"/>
    <w:rsid w:val="006355FF"/>
    <w:rsid w:val="00647761"/>
    <w:rsid w:val="00782AD9"/>
    <w:rsid w:val="007C3F2E"/>
    <w:rsid w:val="00A05C5F"/>
    <w:rsid w:val="00A62A49"/>
    <w:rsid w:val="00AC4F96"/>
    <w:rsid w:val="00BB2EE2"/>
    <w:rsid w:val="00BC0775"/>
    <w:rsid w:val="00BE10F7"/>
    <w:rsid w:val="00CC4A32"/>
    <w:rsid w:val="00DE74FF"/>
    <w:rsid w:val="00E51F8C"/>
    <w:rsid w:val="00EE67B1"/>
    <w:rsid w:val="00EE72B7"/>
    <w:rsid w:val="00FD0C87"/>
    <w:rsid w:val="00FE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8BC5-DF10-454C-89B4-BC1887A7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6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1"/>
    <w:pPr>
      <w:ind w:left="720"/>
      <w:contextualSpacing/>
    </w:pPr>
  </w:style>
  <w:style w:type="paragraph" w:styleId="NormalWeb">
    <w:name w:val="Normal (Web)"/>
    <w:basedOn w:val="Normal"/>
    <w:uiPriority w:val="99"/>
    <w:semiHidden/>
    <w:unhideWhenUsed/>
    <w:rsid w:val="002E4A1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CB2A-BC75-43D2-9A2A-8C905984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Frank Richardson</cp:lastModifiedBy>
  <cp:revision>2</cp:revision>
  <cp:lastPrinted>2019-10-01T22:17:00Z</cp:lastPrinted>
  <dcterms:created xsi:type="dcterms:W3CDTF">2019-10-07T08:28:00Z</dcterms:created>
  <dcterms:modified xsi:type="dcterms:W3CDTF">2019-10-07T08:28:00Z</dcterms:modified>
</cp:coreProperties>
</file>