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3F" w:rsidRDefault="00AD3924">
      <w:bookmarkStart w:id="0" w:name="_GoBack"/>
      <w:bookmarkEnd w:id="0"/>
      <w:proofErr w:type="spellStart"/>
      <w:r>
        <w:t>Bradway</w:t>
      </w:r>
      <w:proofErr w:type="spellEnd"/>
      <w:r>
        <w:t xml:space="preserve"> Action Group committee meeting 17</w:t>
      </w:r>
      <w:r w:rsidRPr="00AD3924">
        <w:rPr>
          <w:vertAlign w:val="superscript"/>
        </w:rPr>
        <w:t>th</w:t>
      </w:r>
      <w:r>
        <w:t xml:space="preserve"> November 2020.</w:t>
      </w:r>
    </w:p>
    <w:p w:rsidR="00AD3924" w:rsidRDefault="00AD3924" w:rsidP="00AD3924">
      <w:pPr>
        <w:pStyle w:val="ListParagraph"/>
        <w:numPr>
          <w:ilvl w:val="0"/>
          <w:numId w:val="1"/>
        </w:numPr>
      </w:pPr>
      <w:r>
        <w:t>Present: John Child, Les Day, Nancy Maitland, Chris Morgan, Ian Robinson, Anne Sharpe, John Sharpe, Jon Smith, Peter Smithson, Fiona Vallely.</w:t>
      </w:r>
    </w:p>
    <w:p w:rsidR="00AD3924" w:rsidRDefault="00AD3924" w:rsidP="00AD3924">
      <w:pPr>
        <w:pStyle w:val="ListParagraph"/>
        <w:numPr>
          <w:ilvl w:val="0"/>
          <w:numId w:val="1"/>
        </w:numPr>
      </w:pPr>
      <w:r>
        <w:t>Apologies: Hazel Brand, Frank Richardson.</w:t>
      </w:r>
    </w:p>
    <w:p w:rsidR="0086375F" w:rsidRDefault="0086375F" w:rsidP="00AD3924">
      <w:pPr>
        <w:pStyle w:val="ListParagraph"/>
        <w:numPr>
          <w:ilvl w:val="0"/>
          <w:numId w:val="1"/>
        </w:numPr>
      </w:pPr>
      <w:r>
        <w:t>All members of the committee agreed to continue their current roles.</w:t>
      </w:r>
    </w:p>
    <w:p w:rsidR="00AD3924" w:rsidRDefault="00AD3924" w:rsidP="00AD3924">
      <w:pPr>
        <w:pStyle w:val="ListParagraph"/>
        <w:numPr>
          <w:ilvl w:val="0"/>
          <w:numId w:val="1"/>
        </w:numPr>
      </w:pPr>
      <w:r>
        <w:t>Minutes of the last meeting accepted.</w:t>
      </w:r>
      <w:r w:rsidR="0086375F">
        <w:t xml:space="preserve"> Ian Robinson checked the Sheffield Plan and found nothing to comment on.</w:t>
      </w:r>
    </w:p>
    <w:p w:rsidR="00AD3924" w:rsidRDefault="00AD3924" w:rsidP="00AD3924">
      <w:pPr>
        <w:pStyle w:val="ListParagraph"/>
        <w:numPr>
          <w:ilvl w:val="0"/>
          <w:numId w:val="1"/>
        </w:numPr>
      </w:pPr>
      <w:r>
        <w:t>Chair’s report:</w:t>
      </w:r>
      <w:r w:rsidR="0086375F">
        <w:t xml:space="preserve"> </w:t>
      </w:r>
      <w:proofErr w:type="spellStart"/>
      <w:r w:rsidR="0086375F">
        <w:t>Meadowhead</w:t>
      </w:r>
      <w:proofErr w:type="spellEnd"/>
      <w:r w:rsidR="0086375F">
        <w:t xml:space="preserve"> School have agreed to join the Facebook group. Andy Cullen continues to update on bus issues.</w:t>
      </w:r>
      <w:r w:rsidR="00190945">
        <w:t xml:space="preserve"> John Baker has now paid for the Bugle deliveries since the latest edition made a profit.</w:t>
      </w:r>
    </w:p>
    <w:p w:rsidR="00AD3924" w:rsidRDefault="00AD3924" w:rsidP="00AD3924">
      <w:pPr>
        <w:pStyle w:val="ListParagraph"/>
        <w:numPr>
          <w:ilvl w:val="0"/>
          <w:numId w:val="1"/>
        </w:numPr>
      </w:pPr>
      <w:r>
        <w:t xml:space="preserve">Deputy Chair’s report. </w:t>
      </w:r>
      <w:r w:rsidR="002F7526">
        <w:t xml:space="preserve">Groups of six did resume working until stopped by lockdown two. The rubble left for BAG use on the railway triangle has been bulldozed flat so will be used for repairs on the triangle. </w:t>
      </w:r>
      <w:r w:rsidR="0086375F">
        <w:t xml:space="preserve">Karen Lewis is the new </w:t>
      </w:r>
      <w:r w:rsidR="0054769E">
        <w:t>P</w:t>
      </w:r>
      <w:r w:rsidR="0086375F">
        <w:t xml:space="preserve">artnership </w:t>
      </w:r>
      <w:r w:rsidR="0054769E">
        <w:t>M</w:t>
      </w:r>
      <w:r w:rsidR="0086375F">
        <w:t xml:space="preserve">anager for </w:t>
      </w:r>
      <w:r w:rsidR="0054769E">
        <w:t>Parks and C</w:t>
      </w:r>
      <w:r w:rsidR="0086375F">
        <w:t xml:space="preserve">ountryside </w:t>
      </w:r>
      <w:r w:rsidR="00190945">
        <w:t xml:space="preserve">while </w:t>
      </w:r>
      <w:r>
        <w:t xml:space="preserve">John Gilpin </w:t>
      </w:r>
      <w:r w:rsidR="00190945">
        <w:t>remains</w:t>
      </w:r>
      <w:r>
        <w:t xml:space="preserve"> the council contact </w:t>
      </w:r>
      <w:r w:rsidR="00190945">
        <w:t>for activities although</w:t>
      </w:r>
      <w:r>
        <w:t xml:space="preserve"> it is not clear about rights of way.  </w:t>
      </w:r>
      <w:r w:rsidR="0054769E">
        <w:t xml:space="preserve">The </w:t>
      </w:r>
      <w:r>
        <w:t xml:space="preserve">Chair met someone marking trees for felling. </w:t>
      </w:r>
      <w:r w:rsidRPr="0054769E">
        <w:rPr>
          <w:u w:val="single"/>
        </w:rPr>
        <w:t xml:space="preserve">Deputy Chair will ask about the </w:t>
      </w:r>
      <w:r w:rsidR="00190945" w:rsidRPr="0054769E">
        <w:rPr>
          <w:u w:val="single"/>
        </w:rPr>
        <w:t xml:space="preserve">trees and the </w:t>
      </w:r>
      <w:r w:rsidRPr="0054769E">
        <w:rPr>
          <w:u w:val="single"/>
        </w:rPr>
        <w:t xml:space="preserve">missing handrail on the access to the </w:t>
      </w:r>
      <w:r w:rsidR="0054769E" w:rsidRPr="0054769E">
        <w:rPr>
          <w:u w:val="single"/>
        </w:rPr>
        <w:t>R</w:t>
      </w:r>
      <w:r w:rsidRPr="0054769E">
        <w:rPr>
          <w:u w:val="single"/>
        </w:rPr>
        <w:t>ec reported by Jon Smith over a year ago. Both gates onto the Village Green are damaged Deputy Chair will check and report.</w:t>
      </w:r>
    </w:p>
    <w:p w:rsidR="006B2107" w:rsidRDefault="002F7526" w:rsidP="00AD3924">
      <w:pPr>
        <w:pStyle w:val="ListParagraph"/>
        <w:numPr>
          <w:ilvl w:val="0"/>
          <w:numId w:val="1"/>
        </w:numPr>
      </w:pPr>
      <w:r>
        <w:t>Membership secretary: final totals for 2020 are 13</w:t>
      </w:r>
      <w:r w:rsidR="006B2107">
        <w:t xml:space="preserve"> new and </w:t>
      </w:r>
      <w:r>
        <w:t>13</w:t>
      </w:r>
      <w:r w:rsidR="006B2107">
        <w:t>2 renewed</w:t>
      </w:r>
      <w:r>
        <w:t xml:space="preserve"> memberships with 34 not renewing, this gave an income of £846- £403 in fees and £453 in donations</w:t>
      </w:r>
      <w:r w:rsidR="006B2107">
        <w:t xml:space="preserve">. </w:t>
      </w:r>
      <w:r w:rsidR="0054769E">
        <w:t xml:space="preserve">Christmas at the </w:t>
      </w:r>
      <w:proofErr w:type="spellStart"/>
      <w:r w:rsidR="006B2107">
        <w:t>Twentywell</w:t>
      </w:r>
      <w:proofErr w:type="spellEnd"/>
      <w:r w:rsidR="006B2107">
        <w:t xml:space="preserve"> shops: </w:t>
      </w:r>
      <w:r w:rsidR="006B2107" w:rsidRPr="0054769E">
        <w:rPr>
          <w:u w:val="single"/>
        </w:rPr>
        <w:t xml:space="preserve">Chair will donate an 8ft tree. Anne Sharpe will buy a dozen small trees from </w:t>
      </w:r>
      <w:proofErr w:type="spellStart"/>
      <w:r w:rsidR="006B2107" w:rsidRPr="0054769E">
        <w:rPr>
          <w:u w:val="single"/>
        </w:rPr>
        <w:t>Hartleys</w:t>
      </w:r>
      <w:proofErr w:type="spellEnd"/>
      <w:r w:rsidR="006B2107" w:rsidRPr="0054769E">
        <w:rPr>
          <w:u w:val="single"/>
        </w:rPr>
        <w:t xml:space="preserve"> to put above the shops</w:t>
      </w:r>
      <w:r w:rsidR="006B2107">
        <w:t xml:space="preserve">. It is important for BAG to support a local business. </w:t>
      </w:r>
      <w:r w:rsidR="006B2107" w:rsidRPr="00456BD3">
        <w:rPr>
          <w:u w:val="single"/>
        </w:rPr>
        <w:t>The trees will be put up on November 29</w:t>
      </w:r>
      <w:r w:rsidR="006B2107" w:rsidRPr="00456BD3">
        <w:rPr>
          <w:u w:val="single"/>
          <w:vertAlign w:val="superscript"/>
        </w:rPr>
        <w:t>th</w:t>
      </w:r>
      <w:r w:rsidR="006B2107" w:rsidRPr="00456BD3">
        <w:rPr>
          <w:u w:val="single"/>
        </w:rPr>
        <w:t xml:space="preserve"> and the lights added on the 30</w:t>
      </w:r>
      <w:r w:rsidR="006B2107" w:rsidRPr="00456BD3">
        <w:rPr>
          <w:u w:val="single"/>
          <w:vertAlign w:val="superscript"/>
        </w:rPr>
        <w:t>th</w:t>
      </w:r>
      <w:r w:rsidR="006B2107">
        <w:t xml:space="preserve">. </w:t>
      </w:r>
      <w:r w:rsidR="00190945">
        <w:t>The shops are hoping to re-open on December 6</w:t>
      </w:r>
      <w:r w:rsidR="00190945" w:rsidRPr="00190945">
        <w:rPr>
          <w:vertAlign w:val="superscript"/>
        </w:rPr>
        <w:t>th</w:t>
      </w:r>
      <w:r w:rsidR="00190945">
        <w:t xml:space="preserve">. </w:t>
      </w:r>
      <w:r w:rsidR="006B2107">
        <w:t>Love and Best Wishes have had to lay off two staff members.</w:t>
      </w:r>
    </w:p>
    <w:p w:rsidR="006B2107" w:rsidRDefault="006B2107" w:rsidP="00AD3924">
      <w:pPr>
        <w:pStyle w:val="ListParagraph"/>
        <w:numPr>
          <w:ilvl w:val="0"/>
          <w:numId w:val="1"/>
        </w:numPr>
      </w:pPr>
      <w:r>
        <w:t>Treasurer’s report:</w:t>
      </w:r>
      <w:r w:rsidR="00190945">
        <w:t xml:space="preserve"> As of 01/08/20 the bank account contains £7,999.34. There was no Fun Day income this year.</w:t>
      </w:r>
    </w:p>
    <w:p w:rsidR="006B2107" w:rsidRDefault="006B2107" w:rsidP="00AD3924">
      <w:pPr>
        <w:pStyle w:val="ListParagraph"/>
        <w:numPr>
          <w:ilvl w:val="0"/>
          <w:numId w:val="1"/>
        </w:numPr>
      </w:pPr>
      <w:r>
        <w:t>Community Hall report:</w:t>
      </w:r>
      <w:r w:rsidR="002F7526">
        <w:t xml:space="preserve"> the Hall remains closed until December 6</w:t>
      </w:r>
      <w:r w:rsidR="002F7526" w:rsidRPr="002F7526">
        <w:rPr>
          <w:vertAlign w:val="superscript"/>
        </w:rPr>
        <w:t>th</w:t>
      </w:r>
      <w:r w:rsidR="002F7526">
        <w:t>.</w:t>
      </w:r>
    </w:p>
    <w:p w:rsidR="006B2107" w:rsidRDefault="006B2107" w:rsidP="00AD3924">
      <w:pPr>
        <w:pStyle w:val="ListParagraph"/>
        <w:numPr>
          <w:ilvl w:val="0"/>
          <w:numId w:val="1"/>
        </w:numPr>
      </w:pPr>
      <w:proofErr w:type="spellStart"/>
      <w:r>
        <w:t>Neighbourhood</w:t>
      </w:r>
      <w:proofErr w:type="spellEnd"/>
      <w:r>
        <w:t xml:space="preserve"> Watch report: a speed trap set up on </w:t>
      </w:r>
      <w:proofErr w:type="spellStart"/>
      <w:r>
        <w:t>Twentywell</w:t>
      </w:r>
      <w:proofErr w:type="spellEnd"/>
      <w:r>
        <w:t xml:space="preserve"> Lane caught ten motorists, seven of whom were averaging more than 37 m.p.h.</w:t>
      </w:r>
    </w:p>
    <w:p w:rsidR="006B2107" w:rsidRDefault="006B2107" w:rsidP="00AD3924">
      <w:pPr>
        <w:pStyle w:val="ListParagraph"/>
        <w:numPr>
          <w:ilvl w:val="0"/>
          <w:numId w:val="1"/>
        </w:numPr>
      </w:pPr>
      <w:r>
        <w:t>Scout report:</w:t>
      </w:r>
      <w:r w:rsidR="00190945">
        <w:t xml:space="preserve"> outdoor meetings continued up to half-term hoping to get back indoors until stopped by Lockdown two. It is notable that attendance is better for actual meetings versus virtual.</w:t>
      </w:r>
    </w:p>
    <w:p w:rsidR="006B2107" w:rsidRDefault="006B2107" w:rsidP="00AD3924">
      <w:pPr>
        <w:pStyle w:val="ListParagraph"/>
        <w:numPr>
          <w:ilvl w:val="0"/>
          <w:numId w:val="1"/>
        </w:numPr>
      </w:pPr>
      <w:r>
        <w:t xml:space="preserve">Planning: the </w:t>
      </w:r>
      <w:proofErr w:type="spellStart"/>
      <w:r>
        <w:t>Twentywell</w:t>
      </w:r>
      <w:proofErr w:type="spellEnd"/>
      <w:r>
        <w:t xml:space="preserve"> Care Home planning application was approved by 7 to 5. The </w:t>
      </w:r>
      <w:proofErr w:type="spellStart"/>
      <w:r>
        <w:t>Bradway</w:t>
      </w:r>
      <w:proofErr w:type="spellEnd"/>
      <w:r>
        <w:t xml:space="preserve"> </w:t>
      </w:r>
      <w:proofErr w:type="spellStart"/>
      <w:r>
        <w:t>Neighbourhood</w:t>
      </w:r>
      <w:proofErr w:type="spellEnd"/>
      <w:r>
        <w:t xml:space="preserve"> group did a good job </w:t>
      </w:r>
      <w:r w:rsidR="0086375F">
        <w:t xml:space="preserve">of opposition. </w:t>
      </w:r>
      <w:r w:rsidR="00190945">
        <w:t xml:space="preserve">It will take at least two years to build and a further 18 months to staff and occupy. </w:t>
      </w:r>
      <w:r w:rsidR="0086375F">
        <w:t>BAG will need to check that the builders respect all the conditions of the planning permission.</w:t>
      </w:r>
    </w:p>
    <w:p w:rsidR="006B2107" w:rsidRDefault="006B2107" w:rsidP="00AD3924">
      <w:pPr>
        <w:pStyle w:val="ListParagraph"/>
        <w:numPr>
          <w:ilvl w:val="0"/>
          <w:numId w:val="1"/>
        </w:numPr>
      </w:pPr>
      <w:r w:rsidRPr="00456BD3">
        <w:rPr>
          <w:u w:val="single"/>
        </w:rPr>
        <w:t>The AGM report will be sent out with the membership renewal notices</w:t>
      </w:r>
      <w:r>
        <w:t>.</w:t>
      </w:r>
    </w:p>
    <w:p w:rsidR="0086375F" w:rsidRDefault="0086375F" w:rsidP="00AD3924">
      <w:pPr>
        <w:pStyle w:val="ListParagraph"/>
        <w:numPr>
          <w:ilvl w:val="0"/>
          <w:numId w:val="1"/>
        </w:numPr>
        <w:rPr>
          <w:u w:val="single"/>
        </w:rPr>
      </w:pPr>
      <w:r>
        <w:t xml:space="preserve">A.O.B. </w:t>
      </w:r>
      <w:r w:rsidRPr="00456BD3">
        <w:rPr>
          <w:u w:val="single"/>
        </w:rPr>
        <w:t>Purchasing another de-</w:t>
      </w:r>
      <w:proofErr w:type="spellStart"/>
      <w:r w:rsidRPr="00456BD3">
        <w:rPr>
          <w:u w:val="single"/>
        </w:rPr>
        <w:t>fibrillator</w:t>
      </w:r>
      <w:proofErr w:type="spellEnd"/>
      <w:r w:rsidRPr="00456BD3">
        <w:rPr>
          <w:u w:val="single"/>
        </w:rPr>
        <w:t xml:space="preserve"> should be discussed at the next meeting</w:t>
      </w:r>
      <w:r>
        <w:t xml:space="preserve"> along with a suitable position. Les Day to ask </w:t>
      </w:r>
      <w:proofErr w:type="spellStart"/>
      <w:r>
        <w:t>Wollaton</w:t>
      </w:r>
      <w:proofErr w:type="spellEnd"/>
      <w:r>
        <w:t xml:space="preserve"> Road shops. There has been no progress on the website but there are 922 members on Facebook. </w:t>
      </w:r>
      <w:r w:rsidRPr="00456BD3">
        <w:rPr>
          <w:u w:val="single"/>
        </w:rPr>
        <w:t>A future meeting should discuss whether to change how you become a member of BAG.</w:t>
      </w:r>
      <w:r w:rsidR="00456BD3">
        <w:rPr>
          <w:u w:val="single"/>
        </w:rPr>
        <w:t xml:space="preserve"> </w:t>
      </w:r>
    </w:p>
    <w:p w:rsidR="00456BD3" w:rsidRPr="00456BD3" w:rsidRDefault="00456BD3" w:rsidP="00AD3924">
      <w:pPr>
        <w:pStyle w:val="ListParagraph"/>
        <w:numPr>
          <w:ilvl w:val="0"/>
          <w:numId w:val="1"/>
        </w:numPr>
        <w:rPr>
          <w:u w:val="single"/>
        </w:rPr>
      </w:pPr>
      <w:r>
        <w:t>Dates of next meetings:</w:t>
      </w:r>
      <w:r w:rsidR="005221E9">
        <w:t xml:space="preserve"> Committee meetings on Tuesdays 19/01, 16/03, 18/05, 20/07, 21/09, 16/11. Open meetings on Wednesdays 21/04 and 7/07. AGM 6/10. Fun Day 11/09.</w:t>
      </w:r>
    </w:p>
    <w:sectPr w:rsidR="00456BD3" w:rsidRPr="00456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13AC8"/>
    <w:multiLevelType w:val="hybridMultilevel"/>
    <w:tmpl w:val="8BF0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24"/>
    <w:rsid w:val="0015139E"/>
    <w:rsid w:val="00190945"/>
    <w:rsid w:val="002F7526"/>
    <w:rsid w:val="00456BD3"/>
    <w:rsid w:val="005221E9"/>
    <w:rsid w:val="0054769E"/>
    <w:rsid w:val="006B2107"/>
    <w:rsid w:val="0086375F"/>
    <w:rsid w:val="00AD3924"/>
    <w:rsid w:val="00D2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741A8-7141-4B26-9492-76427ABA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Frank Richardson</cp:lastModifiedBy>
  <cp:revision>2</cp:revision>
  <dcterms:created xsi:type="dcterms:W3CDTF">2020-11-20T14:58:00Z</dcterms:created>
  <dcterms:modified xsi:type="dcterms:W3CDTF">2020-11-20T14:58:00Z</dcterms:modified>
</cp:coreProperties>
</file>